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70B" w:rsidRDefault="00AB070B" w:rsidP="00AB070B">
      <w:pPr>
        <w:spacing w:after="0" w:line="288" w:lineRule="auto"/>
        <w:rPr>
          <w:sz w:val="24"/>
          <w:szCs w:val="24"/>
        </w:rPr>
      </w:pPr>
      <w:r>
        <w:rPr>
          <w:sz w:val="24"/>
          <w:szCs w:val="24"/>
        </w:rPr>
        <w:t xml:space="preserve">Expedience takes a new approach to RFP response software and document automation. </w:t>
      </w:r>
    </w:p>
    <w:p w:rsidR="00AB070B" w:rsidRDefault="00AB070B" w:rsidP="00AB070B">
      <w:pPr>
        <w:spacing w:after="0" w:line="288" w:lineRule="auto"/>
        <w:rPr>
          <w:sz w:val="24"/>
          <w:szCs w:val="24"/>
        </w:rPr>
      </w:pPr>
      <w:r>
        <w:rPr>
          <w:noProof/>
        </w:rPr>
        <w:drawing>
          <wp:anchor distT="0" distB="0" distL="114300" distR="114300" simplePos="0" relativeHeight="251659264" behindDoc="1" locked="0" layoutInCell="1" allowOverlap="1" wp14:anchorId="52A7BA4C" wp14:editId="07A2C8C9">
            <wp:simplePos x="0" y="0"/>
            <wp:positionH relativeFrom="column">
              <wp:posOffset>3795623</wp:posOffset>
            </wp:positionH>
            <wp:positionV relativeFrom="paragraph">
              <wp:posOffset>67478</wp:posOffset>
            </wp:positionV>
            <wp:extent cx="2743200" cy="2560320"/>
            <wp:effectExtent l="0" t="0" r="0" b="0"/>
            <wp:wrapTight wrapText="bothSides">
              <wp:wrapPolygon edited="0">
                <wp:start x="10350" y="804"/>
                <wp:lineTo x="4500" y="1929"/>
                <wp:lineTo x="1500" y="2732"/>
                <wp:lineTo x="1500" y="14786"/>
                <wp:lineTo x="3000" y="16554"/>
                <wp:lineTo x="3750" y="16554"/>
                <wp:lineTo x="8700" y="20250"/>
                <wp:lineTo x="8850" y="20571"/>
                <wp:lineTo x="9900" y="20571"/>
                <wp:lineTo x="10050" y="20250"/>
                <wp:lineTo x="17850" y="16554"/>
                <wp:lineTo x="19050" y="16554"/>
                <wp:lineTo x="20100" y="15268"/>
                <wp:lineTo x="20100" y="3214"/>
                <wp:lineTo x="18150" y="2571"/>
                <wp:lineTo x="12300" y="804"/>
                <wp:lineTo x="10350" y="80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ube Graphic 5 100% Word.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43200" cy="2560320"/>
                    </a:xfrm>
                    <a:prstGeom prst="rect">
                      <a:avLst/>
                    </a:prstGeom>
                  </pic:spPr>
                </pic:pic>
              </a:graphicData>
            </a:graphic>
            <wp14:sizeRelH relativeFrom="page">
              <wp14:pctWidth>0</wp14:pctWidth>
            </wp14:sizeRelH>
            <wp14:sizeRelV relativeFrom="page">
              <wp14:pctHeight>0</wp14:pctHeight>
            </wp14:sizeRelV>
          </wp:anchor>
        </w:drawing>
      </w:r>
    </w:p>
    <w:p w:rsidR="00AB070B" w:rsidRDefault="00AB070B" w:rsidP="00AB070B">
      <w:pPr>
        <w:spacing w:after="0" w:line="288" w:lineRule="auto"/>
        <w:rPr>
          <w:sz w:val="24"/>
          <w:szCs w:val="24"/>
        </w:rPr>
      </w:pPr>
      <w:r>
        <w:rPr>
          <w:sz w:val="24"/>
          <w:szCs w:val="24"/>
        </w:rPr>
        <w:t>Where conventional systems in this arena have often relied on complex combinations of software tools such as backend databases, web-front ends, cloud repositories and multiple user interfaces, Expedience uses only one software platform – Microsoft Word®.</w:t>
      </w:r>
      <w:bookmarkStart w:id="0" w:name="_GoBack"/>
      <w:bookmarkEnd w:id="0"/>
    </w:p>
    <w:p w:rsidR="00AB070B" w:rsidRDefault="00AB070B" w:rsidP="00AB070B">
      <w:pPr>
        <w:spacing w:after="0" w:line="288" w:lineRule="auto"/>
        <w:rPr>
          <w:sz w:val="24"/>
          <w:szCs w:val="24"/>
        </w:rPr>
      </w:pPr>
    </w:p>
    <w:p w:rsidR="00AB070B" w:rsidRDefault="00AB070B" w:rsidP="00AB070B">
      <w:pPr>
        <w:rPr>
          <w:sz w:val="24"/>
          <w:szCs w:val="24"/>
        </w:rPr>
      </w:pPr>
      <w:r w:rsidRPr="00B774E4">
        <w:rPr>
          <w:noProof/>
          <w:sz w:val="24"/>
          <w:szCs w:val="24"/>
        </w:rPr>
        <mc:AlternateContent>
          <mc:Choice Requires="wps">
            <w:drawing>
              <wp:anchor distT="0" distB="0" distL="114300" distR="114300" simplePos="0" relativeHeight="251660288" behindDoc="1" locked="0" layoutInCell="1" allowOverlap="1" wp14:anchorId="0AFD6BF6" wp14:editId="372384E6">
                <wp:simplePos x="0" y="0"/>
                <wp:positionH relativeFrom="column">
                  <wp:posOffset>4083134</wp:posOffset>
                </wp:positionH>
                <wp:positionV relativeFrom="paragraph">
                  <wp:posOffset>577167</wp:posOffset>
                </wp:positionV>
                <wp:extent cx="2374265" cy="1403985"/>
                <wp:effectExtent l="0" t="0" r="3810" b="8890"/>
                <wp:wrapTight wrapText="bothSides">
                  <wp:wrapPolygon edited="0">
                    <wp:start x="0" y="0"/>
                    <wp:lineTo x="0" y="21246"/>
                    <wp:lineTo x="21462" y="21246"/>
                    <wp:lineTo x="21462"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AB070B" w:rsidRPr="00EA6A17" w:rsidRDefault="00AB070B" w:rsidP="00AB070B">
                            <w:pPr>
                              <w:jc w:val="center"/>
                              <w:rPr>
                                <w:i/>
                              </w:rPr>
                            </w:pPr>
                            <w:r w:rsidRPr="00EA6A17">
                              <w:rPr>
                                <w:i/>
                              </w:rPr>
                              <w:t xml:space="preserve">Expedience </w:t>
                            </w:r>
                            <w:r>
                              <w:rPr>
                                <w:i/>
                              </w:rPr>
                              <w:t xml:space="preserve">100% </w:t>
                            </w:r>
                            <w:r w:rsidRPr="00EA6A17">
                              <w:rPr>
                                <w:i/>
                              </w:rPr>
                              <w:t>Word-based RFP and Proposal System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AFD6BF6" id="_x0000_t202" coordsize="21600,21600" o:spt="202" path="m,l,21600r21600,l21600,xe">
                <v:stroke joinstyle="miter"/>
                <v:path gradientshapeok="t" o:connecttype="rect"/>
              </v:shapetype>
              <v:shape id="Text Box 2" o:spid="_x0000_s1026" type="#_x0000_t202" style="position:absolute;margin-left:321.5pt;margin-top:45.45pt;width:186.95pt;height:110.55pt;z-index:-2516561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" stroked="f">
                <v:textbox style="mso-fit-shape-to-text:t">
                  <w:txbxContent>
                    <w:p w:rsidR="00AB070B" w:rsidRPr="00EA6A17" w:rsidRDefault="00AB070B" w:rsidP="00AB070B">
                      <w:pPr>
                        <w:jc w:val="center"/>
                        <w:rPr>
                          <w:i/>
                        </w:rPr>
                      </w:pPr>
                      <w:r w:rsidRPr="00EA6A17">
                        <w:rPr>
                          <w:i/>
                        </w:rPr>
                        <w:t xml:space="preserve">Expedience </w:t>
                      </w:r>
                      <w:r>
                        <w:rPr>
                          <w:i/>
                        </w:rPr>
                        <w:t xml:space="preserve">100% </w:t>
                      </w:r>
                      <w:r w:rsidRPr="00EA6A17">
                        <w:rPr>
                          <w:i/>
                        </w:rPr>
                        <w:t>Word-based RFP and Proposal System</w:t>
                      </w:r>
                    </w:p>
                  </w:txbxContent>
                </v:textbox>
                <w10:wrap type="tight"/>
              </v:shape>
            </w:pict>
          </mc:Fallback>
        </mc:AlternateContent>
      </w:r>
      <w:r>
        <w:rPr>
          <w:sz w:val="24"/>
          <w:szCs w:val="24"/>
        </w:rPr>
        <w:t>The implementation is completely developed and contained within Word with no outside software beyond Word’s native components and structures.</w:t>
      </w:r>
    </w:p>
    <w:p w:rsidR="00AB070B" w:rsidRDefault="00AB070B" w:rsidP="00AB070B">
      <w:pPr>
        <w:rPr>
          <w:sz w:val="24"/>
          <w:szCs w:val="24"/>
        </w:rPr>
      </w:pPr>
      <w:r>
        <w:rPr>
          <w:sz w:val="24"/>
          <w:szCs w:val="24"/>
        </w:rPr>
        <w:t>This approach provides writers with a streamlined and seamless experience. From directly within Word content may be selected, updated, and formatted without ever leaving the Word environment. In effect, the software recedes into the background allowing the writer to flow through the RFP or proposal quickly and confidently; with all the tools necessary immediately available in the everyday context of Word.</w:t>
      </w:r>
    </w:p>
    <w:p w:rsidR="00AB070B" w:rsidRDefault="00AB070B" w:rsidP="00AB070B">
      <w:pPr>
        <w:spacing w:after="0" w:line="288" w:lineRule="auto"/>
        <w:rPr>
          <w:sz w:val="24"/>
          <w:szCs w:val="24"/>
        </w:rPr>
      </w:pPr>
      <w:r>
        <w:rPr>
          <w:sz w:val="24"/>
          <w:szCs w:val="24"/>
        </w:rPr>
        <w:t>The result yields dramatic improvements in speed, ease-of-use, and efficiency in accurately completing the challenging work of RFP and proposal production.</w:t>
      </w:r>
    </w:p>
    <w:p w:rsidR="00857E18" w:rsidRDefault="00857E18" w:rsidP="00857E18">
      <w:pPr>
        <w:spacing w:after="0"/>
      </w:pPr>
    </w:p>
    <w:p w:rsidR="00857E18" w:rsidRDefault="00857E18" w:rsidP="00857E18">
      <w:pPr>
        <w:spacing w:after="0"/>
      </w:pPr>
    </w:p>
    <w:p w:rsidR="00857E18" w:rsidRDefault="00857E18" w:rsidP="00857E18">
      <w:pPr>
        <w:spacing w:after="0"/>
      </w:pPr>
    </w:p>
    <w:p w:rsidR="00857E18" w:rsidRDefault="00857E18" w:rsidP="00857E18">
      <w:pPr>
        <w:spacing w:after="0"/>
      </w:pPr>
    </w:p>
    <w:p w:rsidR="00AB070B" w:rsidRDefault="00AB070B" w:rsidP="00857E18">
      <w:pPr>
        <w:spacing w:after="0"/>
      </w:pPr>
      <w:r>
        <w:lastRenderedPageBreak/>
        <w:t>Contact Us:</w:t>
      </w:r>
    </w:p>
    <w:p w:rsidR="00AB070B" w:rsidRDefault="00AB070B" w:rsidP="00AB070B">
      <w:pPr>
        <w:spacing w:after="0"/>
      </w:pPr>
      <w:r>
        <w:t>Expedience Software</w:t>
      </w:r>
    </w:p>
    <w:p w:rsidR="00AB070B" w:rsidRDefault="00FF19CD" w:rsidP="00AB070B">
      <w:pPr>
        <w:spacing w:after="0"/>
      </w:pPr>
      <w:hyperlink r:id="rId7" w:history="1">
        <w:r w:rsidR="00AB070B" w:rsidRPr="00A80940">
          <w:rPr>
            <w:rStyle w:val="Hyperlink"/>
          </w:rPr>
          <w:t>www.ExpediencSoftware.com</w:t>
        </w:r>
      </w:hyperlink>
    </w:p>
    <w:p w:rsidR="00AB070B" w:rsidRDefault="00AB070B" w:rsidP="00AB070B">
      <w:r>
        <w:t>978-378-5330</w:t>
      </w:r>
    </w:p>
    <w:p w:rsidR="00AB070B" w:rsidRPr="00AB070B" w:rsidRDefault="00AB070B" w:rsidP="00AB070B">
      <w:pPr>
        <w:sectPr w:rsidR="00AB070B" w:rsidRPr="00AB070B" w:rsidSect="00AB070B">
          <w:headerReference w:type="default" r:id="rId8"/>
          <w:pgSz w:w="12240" w:h="15840"/>
          <w:pgMar w:top="720" w:right="1440" w:bottom="720" w:left="1440" w:header="720" w:footer="720" w:gutter="0"/>
          <w:cols w:num="2" w:space="720"/>
          <w:docGrid w:linePitch="360"/>
        </w:sectPr>
      </w:pPr>
    </w:p>
    <w:p w:rsidR="00360C4B" w:rsidRDefault="00360C4B"/>
    <w:sectPr w:rsidR="00360C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9CD" w:rsidRDefault="00FF19CD" w:rsidP="00857E18">
      <w:pPr>
        <w:spacing w:after="0" w:line="240" w:lineRule="auto"/>
      </w:pPr>
      <w:r>
        <w:separator/>
      </w:r>
    </w:p>
  </w:endnote>
  <w:endnote w:type="continuationSeparator" w:id="0">
    <w:p w:rsidR="00FF19CD" w:rsidRDefault="00FF19CD" w:rsidP="00857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9CD" w:rsidRDefault="00FF19CD" w:rsidP="00857E18">
      <w:pPr>
        <w:spacing w:after="0" w:line="240" w:lineRule="auto"/>
      </w:pPr>
      <w:r>
        <w:separator/>
      </w:r>
    </w:p>
  </w:footnote>
  <w:footnote w:type="continuationSeparator" w:id="0">
    <w:p w:rsidR="00FF19CD" w:rsidRDefault="00FF19CD" w:rsidP="00857E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E18" w:rsidRDefault="00857E18">
    <w:pPr>
      <w:pStyle w:val="Header"/>
    </w:pPr>
    <w:r w:rsidRPr="00857E18">
      <w:drawing>
        <wp:anchor distT="0" distB="0" distL="114300" distR="114300" simplePos="0" relativeHeight="251659264" behindDoc="0" locked="0" layoutInCell="1" allowOverlap="1" wp14:anchorId="751F02B2" wp14:editId="41B75290">
          <wp:simplePos x="0" y="0"/>
          <wp:positionH relativeFrom="column">
            <wp:posOffset>-228600</wp:posOffset>
          </wp:positionH>
          <wp:positionV relativeFrom="paragraph">
            <wp:posOffset>-28575</wp:posOffset>
          </wp:positionV>
          <wp:extent cx="2125980" cy="895350"/>
          <wp:effectExtent l="0" t="0" r="762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mall.jpg"/>
                  <pic:cNvPicPr/>
                </pic:nvPicPr>
                <pic:blipFill>
                  <a:blip r:embed="rId1">
                    <a:extLst>
                      <a:ext uri="{28A0092B-C50C-407E-A947-70E740481C1C}">
                        <a14:useLocalDpi xmlns:a14="http://schemas.microsoft.com/office/drawing/2010/main" val="0"/>
                      </a:ext>
                    </a:extLst>
                  </a:blip>
                  <a:stretch>
                    <a:fillRect/>
                  </a:stretch>
                </pic:blipFill>
                <pic:spPr>
                  <a:xfrm>
                    <a:off x="0" y="0"/>
                    <a:ext cx="2125980" cy="895350"/>
                  </a:xfrm>
                  <a:prstGeom prst="rect">
                    <a:avLst/>
                  </a:prstGeom>
                </pic:spPr>
              </pic:pic>
            </a:graphicData>
          </a:graphic>
          <wp14:sizeRelH relativeFrom="page">
            <wp14:pctWidth>0</wp14:pctWidth>
          </wp14:sizeRelH>
          <wp14:sizeRelV relativeFrom="page">
            <wp14:pctHeight>0</wp14:pctHeight>
          </wp14:sizeRelV>
        </wp:anchor>
      </w:drawing>
    </w:r>
    <w:r w:rsidRPr="00857E18">
      <mc:AlternateContent>
        <mc:Choice Requires="wps">
          <w:drawing>
            <wp:anchor distT="91440" distB="91440" distL="114300" distR="114300" simplePos="0" relativeHeight="251660288" behindDoc="0" locked="0" layoutInCell="1" allowOverlap="1" wp14:anchorId="282F45D4" wp14:editId="3896A717">
              <wp:simplePos x="0" y="0"/>
              <wp:positionH relativeFrom="page">
                <wp:posOffset>3776345</wp:posOffset>
              </wp:positionH>
              <wp:positionV relativeFrom="paragraph">
                <wp:posOffset>186690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857E18" w:rsidRPr="00A119A1" w:rsidRDefault="00857E18" w:rsidP="00857E18">
                          <w:pPr>
                            <w:pBdr>
                              <w:top w:val="single" w:sz="24" w:space="8" w:color="4F81BD" w:themeColor="accent1"/>
                              <w:bottom w:val="single" w:sz="24" w:space="8" w:color="4F81BD" w:themeColor="accent1"/>
                            </w:pBdr>
                            <w:spacing w:after="0" w:line="180" w:lineRule="auto"/>
                            <w:jc w:val="center"/>
                            <w:rPr>
                              <w:i/>
                              <w:iCs/>
                              <w:color w:val="4F81BD" w:themeColor="accent1"/>
                              <w:sz w:val="32"/>
                              <w:szCs w:val="32"/>
                            </w:rPr>
                          </w:pPr>
                          <w:r w:rsidRPr="00A119A1">
                            <w:rPr>
                              <w:i/>
                              <w:iCs/>
                              <w:color w:val="4F81BD" w:themeColor="accent1"/>
                              <w:sz w:val="32"/>
                              <w:szCs w:val="32"/>
                            </w:rPr>
                            <w:t>Automated RFP Response and Document Creation Software</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w14:anchorId="282F45D4" id="_x0000_t202" coordsize="21600,21600" o:spt="202" path="m,l,21600r21600,l21600,xe">
              <v:stroke joinstyle="miter"/>
              <v:path gradientshapeok="t" o:connecttype="rect"/>
            </v:shapetype>
            <v:shape id="_x0000_s1027" type="#_x0000_t202" style="position:absolute;margin-left:297.35pt;margin-top:14.7pt;width:273.6pt;height:110.55pt;z-index:251660288;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" filled="f" stroked="f">
              <v:textbox style="mso-fit-shape-to-text:t">
                <w:txbxContent>
                  <w:p w:rsidR="00857E18" w:rsidRPr="00A119A1" w:rsidRDefault="00857E18" w:rsidP="00857E18">
                    <w:pPr>
                      <w:pBdr>
                        <w:top w:val="single" w:sz="24" w:space="8" w:color="4F81BD" w:themeColor="accent1"/>
                        <w:bottom w:val="single" w:sz="24" w:space="8" w:color="4F81BD" w:themeColor="accent1"/>
                      </w:pBdr>
                      <w:spacing w:after="0" w:line="180" w:lineRule="auto"/>
                      <w:jc w:val="center"/>
                      <w:rPr>
                        <w:i/>
                        <w:iCs/>
                        <w:color w:val="4F81BD" w:themeColor="accent1"/>
                        <w:sz w:val="32"/>
                        <w:szCs w:val="32"/>
                      </w:rPr>
                    </w:pPr>
                    <w:r w:rsidRPr="00A119A1">
                      <w:rPr>
                        <w:i/>
                        <w:iCs/>
                        <w:color w:val="4F81BD" w:themeColor="accent1"/>
                        <w:sz w:val="32"/>
                        <w:szCs w:val="32"/>
                      </w:rPr>
                      <w:t>Automated RFP Response and Document Creation Software</w:t>
                    </w:r>
                  </w:p>
                </w:txbxContent>
              </v:textbox>
              <w10:wrap type="topAndBottom"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70B"/>
    <w:rsid w:val="00165213"/>
    <w:rsid w:val="001A149D"/>
    <w:rsid w:val="00360C4B"/>
    <w:rsid w:val="00857E18"/>
    <w:rsid w:val="00AB070B"/>
    <w:rsid w:val="00FF1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D1F195F-0A47-46D5-BC05-17D87F19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70B"/>
    <w:pPr>
      <w:spacing w:after="200"/>
    </w:pPr>
    <w:rPr>
      <w:rFonts w:eastAsiaTheme="minorEastAsia"/>
    </w:rPr>
  </w:style>
  <w:style w:type="paragraph" w:styleId="Heading1">
    <w:name w:val="heading 1"/>
    <w:basedOn w:val="Normal"/>
    <w:next w:val="Normal"/>
    <w:link w:val="Heading1Char"/>
    <w:uiPriority w:val="9"/>
    <w:qFormat/>
    <w:rsid w:val="00AB07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70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B070B"/>
    <w:rPr>
      <w:color w:val="0000FF" w:themeColor="hyperlink"/>
      <w:u w:val="single"/>
    </w:rPr>
  </w:style>
  <w:style w:type="paragraph" w:styleId="Header">
    <w:name w:val="header"/>
    <w:basedOn w:val="Normal"/>
    <w:link w:val="HeaderChar"/>
    <w:uiPriority w:val="99"/>
    <w:unhideWhenUsed/>
    <w:rsid w:val="00857E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E18"/>
    <w:rPr>
      <w:rFonts w:eastAsiaTheme="minorEastAsia"/>
    </w:rPr>
  </w:style>
  <w:style w:type="paragraph" w:styleId="Footer">
    <w:name w:val="footer"/>
    <w:basedOn w:val="Normal"/>
    <w:link w:val="FooterChar"/>
    <w:uiPriority w:val="99"/>
    <w:unhideWhenUsed/>
    <w:rsid w:val="00857E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E1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ExpediencSoftwar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Savage</dc:creator>
  <cp:keywords/>
  <dc:description/>
  <cp:lastModifiedBy>Brooke Savage</cp:lastModifiedBy>
  <cp:revision>2</cp:revision>
  <dcterms:created xsi:type="dcterms:W3CDTF">2014-08-13T17:29:00Z</dcterms:created>
  <dcterms:modified xsi:type="dcterms:W3CDTF">2014-08-13T17:38:00Z</dcterms:modified>
</cp:coreProperties>
</file>